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7" w:rsidRPr="004A336B" w:rsidRDefault="000F6287" w:rsidP="004A336B">
      <w:pPr>
        <w:rPr>
          <w:sz w:val="28"/>
          <w:szCs w:val="28"/>
        </w:rPr>
      </w:pPr>
    </w:p>
    <w:p w:rsidR="000F6287" w:rsidRPr="004A336B" w:rsidRDefault="00105255" w:rsidP="004A336B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>ПОСТАНОВЛЕНИЕ</w:t>
      </w: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</w:p>
    <w:p w:rsidR="000F6287" w:rsidRPr="004A336B" w:rsidRDefault="00105255" w:rsidP="004A336B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>от 09.01.2013</w:t>
      </w:r>
      <w:r w:rsidR="004A336B">
        <w:rPr>
          <w:sz w:val="28"/>
          <w:szCs w:val="28"/>
        </w:rPr>
        <w:t xml:space="preserve"> </w:t>
      </w:r>
      <w:r w:rsidR="0082010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4A336B">
        <w:rPr>
          <w:sz w:val="28"/>
          <w:szCs w:val="28"/>
        </w:rPr>
        <w:t>№ 01</w:t>
      </w:r>
    </w:p>
    <w:p w:rsidR="000F6287" w:rsidRPr="004A336B" w:rsidRDefault="000F6287" w:rsidP="004A336B">
      <w:pPr>
        <w:jc w:val="center"/>
        <w:rPr>
          <w:sz w:val="28"/>
          <w:szCs w:val="28"/>
        </w:rPr>
      </w:pPr>
      <w:proofErr w:type="spellStart"/>
      <w:r w:rsidRPr="004A336B">
        <w:rPr>
          <w:sz w:val="28"/>
          <w:szCs w:val="28"/>
        </w:rPr>
        <w:t>ст-ца</w:t>
      </w:r>
      <w:proofErr w:type="spellEnd"/>
      <w:r w:rsidRPr="004A336B">
        <w:rPr>
          <w:sz w:val="28"/>
          <w:szCs w:val="28"/>
        </w:rPr>
        <w:t xml:space="preserve"> Успенская</w:t>
      </w:r>
    </w:p>
    <w:p w:rsidR="000F6287" w:rsidRPr="004A336B" w:rsidRDefault="000F6287" w:rsidP="004A336B">
      <w:pPr>
        <w:jc w:val="center"/>
        <w:rPr>
          <w:sz w:val="28"/>
          <w:szCs w:val="28"/>
        </w:rPr>
      </w:pPr>
    </w:p>
    <w:p w:rsidR="000F6287" w:rsidRPr="004A336B" w:rsidRDefault="000F6287" w:rsidP="004A336B">
      <w:pPr>
        <w:jc w:val="center"/>
        <w:rPr>
          <w:sz w:val="28"/>
          <w:szCs w:val="28"/>
        </w:rPr>
      </w:pPr>
    </w:p>
    <w:p w:rsidR="000F6287" w:rsidRPr="004A336B" w:rsidRDefault="000F6287" w:rsidP="004A336B">
      <w:pPr>
        <w:jc w:val="center"/>
        <w:rPr>
          <w:b/>
          <w:bCs/>
          <w:sz w:val="28"/>
          <w:szCs w:val="28"/>
        </w:rPr>
      </w:pPr>
      <w:r w:rsidRPr="004A336B">
        <w:rPr>
          <w:b/>
          <w:sz w:val="28"/>
          <w:szCs w:val="28"/>
        </w:rPr>
        <w:t xml:space="preserve"> </w:t>
      </w:r>
      <w:r w:rsidRPr="004A336B">
        <w:rPr>
          <w:b/>
          <w:bCs/>
          <w:sz w:val="28"/>
          <w:szCs w:val="28"/>
        </w:rPr>
        <w:t>Об утверждении порядка размещения на официальном сайте планов-графиков размещения заказов на поставки товаров, оказание услуг для поставки товаров, выполнение работ, оказания услуг для нужд заказчиков</w:t>
      </w: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ab/>
        <w:t xml:space="preserve">В соответствии с частью 7 статьи 16 Федерального закона от 21 июля 2005 г № 94 </w:t>
      </w:r>
      <w:r w:rsidR="0087206A" w:rsidRPr="004A336B">
        <w:rPr>
          <w:sz w:val="28"/>
          <w:szCs w:val="28"/>
        </w:rPr>
        <w:t>–ФЗ «О размещении заказов на поставки товаров, выполнение работ, оказание услуг</w:t>
      </w:r>
      <w:r w:rsidR="00105255" w:rsidRPr="004A336B">
        <w:rPr>
          <w:sz w:val="28"/>
          <w:szCs w:val="28"/>
        </w:rPr>
        <w:t xml:space="preserve"> для государственных и муниципальных нужд»</w:t>
      </w:r>
      <w:r w:rsidR="004A336B">
        <w:rPr>
          <w:sz w:val="28"/>
          <w:szCs w:val="28"/>
        </w:rPr>
        <w:t xml:space="preserve"> </w:t>
      </w:r>
      <w:r w:rsidR="00105255" w:rsidRPr="004A336B">
        <w:rPr>
          <w:sz w:val="28"/>
          <w:szCs w:val="28"/>
        </w:rPr>
        <w:t>п о с т а н о в л я ю</w:t>
      </w:r>
      <w:r w:rsidRPr="004A336B">
        <w:rPr>
          <w:sz w:val="28"/>
          <w:szCs w:val="28"/>
        </w:rPr>
        <w:t>:</w:t>
      </w:r>
    </w:p>
    <w:p w:rsidR="00105255" w:rsidRPr="004A336B" w:rsidRDefault="00105255" w:rsidP="004A336B">
      <w:pPr>
        <w:jc w:val="both"/>
        <w:rPr>
          <w:color w:val="FF0000"/>
          <w:sz w:val="28"/>
          <w:szCs w:val="28"/>
        </w:rPr>
      </w:pPr>
      <w:r w:rsidRPr="004A336B">
        <w:rPr>
          <w:color w:val="FF0000"/>
          <w:sz w:val="28"/>
          <w:szCs w:val="28"/>
        </w:rPr>
        <w:tab/>
      </w:r>
      <w:r w:rsidRPr="004A336B">
        <w:rPr>
          <w:sz w:val="28"/>
          <w:szCs w:val="28"/>
        </w:rPr>
        <w:t xml:space="preserve">1. Утвердить прилагаемые: </w:t>
      </w:r>
    </w:p>
    <w:p w:rsidR="00105255" w:rsidRPr="004A336B" w:rsidRDefault="00105255" w:rsidP="004A336B">
      <w:pPr>
        <w:ind w:firstLine="708"/>
        <w:rPr>
          <w:sz w:val="28"/>
          <w:szCs w:val="28"/>
        </w:rPr>
      </w:pPr>
      <w:r w:rsidRPr="004A336B">
        <w:rPr>
          <w:sz w:val="28"/>
          <w:szCs w:val="28"/>
        </w:rPr>
        <w:t>1.1.Порядок размещения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на официальном сайте планов – графиков размещения заказов на поставки товаров, выполнение работ, оказание услуг для нужд заказчиков (приложение 1)</w:t>
      </w:r>
    </w:p>
    <w:p w:rsidR="00105255" w:rsidRPr="004A336B" w:rsidRDefault="00105255" w:rsidP="004A336B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1.2.Форму планов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- графиков размещения заказов на поставки товаров, выполнение работ, оказание услуг для нужд заказчиков (приложение № 2)</w:t>
      </w:r>
    </w:p>
    <w:p w:rsidR="000F6287" w:rsidRPr="004A336B" w:rsidRDefault="000F6287" w:rsidP="004A336B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2. Контроль за исп</w:t>
      </w:r>
      <w:r w:rsidR="00105255" w:rsidRPr="004A336B">
        <w:rPr>
          <w:sz w:val="28"/>
          <w:szCs w:val="28"/>
        </w:rPr>
        <w:t xml:space="preserve">олнением настоящего постановления возложить на начальника финансового отдела администрации Успенского сельского поселения </w:t>
      </w:r>
      <w:proofErr w:type="spellStart"/>
      <w:r w:rsidR="00105255" w:rsidRPr="004A336B">
        <w:rPr>
          <w:sz w:val="28"/>
          <w:szCs w:val="28"/>
        </w:rPr>
        <w:t>Белоглинского</w:t>
      </w:r>
      <w:proofErr w:type="spellEnd"/>
      <w:r w:rsidR="00105255" w:rsidRPr="004A336B">
        <w:rPr>
          <w:sz w:val="28"/>
          <w:szCs w:val="28"/>
        </w:rPr>
        <w:t xml:space="preserve"> района</w:t>
      </w:r>
      <w:r w:rsidR="004A336B">
        <w:rPr>
          <w:sz w:val="28"/>
          <w:szCs w:val="28"/>
        </w:rPr>
        <w:t xml:space="preserve"> </w:t>
      </w:r>
      <w:proofErr w:type="spellStart"/>
      <w:r w:rsidR="00105255" w:rsidRPr="004A336B">
        <w:rPr>
          <w:sz w:val="28"/>
          <w:szCs w:val="28"/>
        </w:rPr>
        <w:t>Т.В.Пятыгину</w:t>
      </w:r>
      <w:proofErr w:type="spellEnd"/>
      <w:r w:rsidRPr="004A336B">
        <w:rPr>
          <w:sz w:val="28"/>
          <w:szCs w:val="28"/>
        </w:rPr>
        <w:t>.</w:t>
      </w:r>
    </w:p>
    <w:p w:rsidR="000F6287" w:rsidRPr="004A336B" w:rsidRDefault="00105255" w:rsidP="004A336B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3. Постановление</w:t>
      </w:r>
      <w:r w:rsidR="000F6287" w:rsidRPr="004A336B">
        <w:rPr>
          <w:sz w:val="28"/>
          <w:szCs w:val="28"/>
        </w:rPr>
        <w:t xml:space="preserve"> вступает в силу со дня его подписания.</w:t>
      </w:r>
    </w:p>
    <w:p w:rsidR="000F6287" w:rsidRPr="004A336B" w:rsidRDefault="000F6287" w:rsidP="004A336B">
      <w:pPr>
        <w:jc w:val="both"/>
        <w:rPr>
          <w:color w:val="FF0000"/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Глава Успенского сельского поселения </w:t>
      </w:r>
    </w:p>
    <w:p w:rsidR="000F6287" w:rsidRPr="004A336B" w:rsidRDefault="000F6287" w:rsidP="004A336B">
      <w:pPr>
        <w:jc w:val="both"/>
        <w:rPr>
          <w:sz w:val="28"/>
          <w:szCs w:val="28"/>
        </w:rPr>
      </w:pPr>
      <w:proofErr w:type="spellStart"/>
      <w:r w:rsidRPr="004A336B">
        <w:rPr>
          <w:sz w:val="28"/>
          <w:szCs w:val="28"/>
        </w:rPr>
        <w:t>Белоглинского</w:t>
      </w:r>
      <w:proofErr w:type="spellEnd"/>
      <w:r w:rsidRPr="004A336B">
        <w:rPr>
          <w:sz w:val="28"/>
          <w:szCs w:val="28"/>
        </w:rPr>
        <w:t xml:space="preserve"> района</w:t>
      </w:r>
      <w:r w:rsidR="004A336B">
        <w:rPr>
          <w:sz w:val="28"/>
          <w:szCs w:val="28"/>
        </w:rPr>
        <w:t xml:space="preserve"> </w:t>
      </w:r>
      <w:r w:rsidR="00E24A6C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4A336B">
        <w:rPr>
          <w:sz w:val="28"/>
          <w:szCs w:val="28"/>
        </w:rPr>
        <w:t>В.В.Черкасов</w:t>
      </w: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105255" w:rsidRPr="004A336B" w:rsidRDefault="00105255" w:rsidP="004A336B">
      <w:pPr>
        <w:jc w:val="both"/>
        <w:rPr>
          <w:sz w:val="28"/>
          <w:szCs w:val="28"/>
        </w:rPr>
      </w:pPr>
    </w:p>
    <w:p w:rsidR="00820100" w:rsidRDefault="00820100" w:rsidP="00820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A336B" w:rsidRDefault="00820100" w:rsidP="008201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4A336B">
        <w:rPr>
          <w:sz w:val="28"/>
          <w:szCs w:val="28"/>
        </w:rPr>
        <w:t xml:space="preserve">Приложение №1 </w:t>
      </w:r>
    </w:p>
    <w:p w:rsidR="004A336B" w:rsidRDefault="004A336B" w:rsidP="004A3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4A336B" w:rsidRDefault="004A336B" w:rsidP="004A336B">
      <w:pPr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4A336B" w:rsidRDefault="00820100" w:rsidP="00820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4A336B">
        <w:rPr>
          <w:sz w:val="28"/>
          <w:szCs w:val="28"/>
        </w:rPr>
        <w:t>Белоглинского</w:t>
      </w:r>
      <w:proofErr w:type="spellEnd"/>
      <w:r w:rsidR="004A336B">
        <w:rPr>
          <w:sz w:val="28"/>
          <w:szCs w:val="28"/>
        </w:rPr>
        <w:t xml:space="preserve"> района</w:t>
      </w:r>
    </w:p>
    <w:p w:rsidR="004A336B" w:rsidRDefault="00820100" w:rsidP="00820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</w:t>
      </w:r>
      <w:r w:rsidR="004A336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09.01.2012  </w:t>
      </w:r>
      <w:r w:rsidR="004A336B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</w:p>
    <w:p w:rsidR="004A336B" w:rsidRDefault="004A336B" w:rsidP="004A336B">
      <w:pPr>
        <w:jc w:val="right"/>
        <w:rPr>
          <w:sz w:val="28"/>
          <w:szCs w:val="28"/>
        </w:rPr>
      </w:pPr>
    </w:p>
    <w:p w:rsidR="004A336B" w:rsidRDefault="004A336B" w:rsidP="004A336B">
      <w:pPr>
        <w:jc w:val="center"/>
        <w:rPr>
          <w:sz w:val="28"/>
          <w:szCs w:val="28"/>
        </w:rPr>
      </w:pPr>
    </w:p>
    <w:p w:rsidR="004A336B" w:rsidRDefault="004A336B" w:rsidP="004A336B">
      <w:pPr>
        <w:jc w:val="center"/>
        <w:rPr>
          <w:sz w:val="28"/>
          <w:szCs w:val="28"/>
        </w:rPr>
      </w:pPr>
    </w:p>
    <w:p w:rsidR="004A336B" w:rsidRDefault="004A336B" w:rsidP="004A336B">
      <w:pPr>
        <w:jc w:val="center"/>
        <w:rPr>
          <w:sz w:val="28"/>
          <w:szCs w:val="28"/>
        </w:rPr>
      </w:pPr>
    </w:p>
    <w:p w:rsidR="004A336B" w:rsidRDefault="004A336B" w:rsidP="004A336B">
      <w:pPr>
        <w:jc w:val="center"/>
        <w:rPr>
          <w:sz w:val="28"/>
          <w:szCs w:val="28"/>
        </w:rPr>
      </w:pPr>
    </w:p>
    <w:p w:rsidR="004A336B" w:rsidRDefault="004A336B" w:rsidP="004A336B">
      <w:pPr>
        <w:jc w:val="center"/>
        <w:rPr>
          <w:sz w:val="28"/>
          <w:szCs w:val="28"/>
        </w:rPr>
      </w:pPr>
    </w:p>
    <w:p w:rsidR="004A336B" w:rsidRDefault="004A336B" w:rsidP="004A336B">
      <w:pPr>
        <w:jc w:val="center"/>
        <w:rPr>
          <w:sz w:val="28"/>
          <w:szCs w:val="28"/>
        </w:rPr>
      </w:pPr>
    </w:p>
    <w:p w:rsidR="00105255" w:rsidRPr="004A336B" w:rsidRDefault="00105255" w:rsidP="004A336B">
      <w:pPr>
        <w:jc w:val="center"/>
        <w:rPr>
          <w:sz w:val="28"/>
          <w:szCs w:val="28"/>
        </w:rPr>
      </w:pPr>
      <w:r w:rsidRPr="004A336B">
        <w:rPr>
          <w:sz w:val="28"/>
          <w:szCs w:val="28"/>
        </w:rPr>
        <w:t>ПОРЯДОК</w:t>
      </w:r>
    </w:p>
    <w:p w:rsidR="00105255" w:rsidRPr="004A336B" w:rsidRDefault="00105255" w:rsidP="004A336B">
      <w:pPr>
        <w:jc w:val="center"/>
        <w:rPr>
          <w:sz w:val="28"/>
          <w:szCs w:val="28"/>
        </w:rPr>
      </w:pPr>
      <w:r w:rsidRPr="004A336B">
        <w:rPr>
          <w:sz w:val="28"/>
          <w:szCs w:val="28"/>
        </w:rPr>
        <w:t>РАЗМЕЩЕНИЯ НА ОФИЦИАЛЬНОМ САЙТЕ ПЛАНОВ-ГРАФИКОВ РАЗМЕЩЕНИЯ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ЗАКАЗОВ НА ПОСТАВКИ ТОВАРОВ, ВЫПОЛНЕНИЕ РАБОТ, ОКАЗАНИЕУСЛУГ ДЛЯ НУЖД ЗАКАЗЧИКОВ</w:t>
      </w:r>
    </w:p>
    <w:p w:rsidR="004A336B" w:rsidRDefault="004A336B" w:rsidP="004A336B">
      <w:pPr>
        <w:ind w:firstLine="708"/>
        <w:jc w:val="both"/>
        <w:rPr>
          <w:sz w:val="28"/>
          <w:szCs w:val="28"/>
        </w:rPr>
      </w:pPr>
    </w:p>
    <w:p w:rsidR="00105255" w:rsidRPr="004A336B" w:rsidRDefault="00105255" w:rsidP="004A336B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1. Настоящий Порядок устанавливает последовательность действий при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www.zakupki.gov.ru (далее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- официальный сайт) планов-графиков размещения заказов на поставки товаров, выполнение работ, оказание услуг для нужд заказчиков (далее - планы-графики).</w:t>
      </w:r>
    </w:p>
    <w:p w:rsidR="00105255" w:rsidRPr="004A336B" w:rsidRDefault="00105255" w:rsidP="004A336B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2. План-график содержит перечень товаров, работ, услуг на один календарный год, размещение заказов на поставки, выполнение, оказание которых осуществляется путем проведения открытого конкурса, </w:t>
      </w:r>
    </w:p>
    <w:p w:rsidR="00105255" w:rsidRPr="004A336B" w:rsidRDefault="00105255" w:rsidP="004A336B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>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пунктах 6, 8 - 14, 14.1, 32,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33 части 2 статьи 55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05255" w:rsidRPr="004A336B" w:rsidRDefault="00105255" w:rsidP="004A336B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3. Планы-графики размещаются заказчиками, уполномоченными органами на официальном сайте в соответствии с требованиями, утвержденными совместным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 xml:space="preserve">приказом Министерства экономического </w:t>
      </w:r>
    </w:p>
    <w:p w:rsidR="00105255" w:rsidRPr="004A336B" w:rsidRDefault="00105255" w:rsidP="004A336B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>развития Российской Федерации и Федерального казначейства от 14 декабря 2010 г. N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 xml:space="preserve">646/21н "Об утверждении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</w:t>
      </w:r>
      <w:r w:rsidR="00A4150A">
        <w:rPr>
          <w:sz w:val="28"/>
          <w:szCs w:val="28"/>
        </w:rPr>
        <w:t>пользования указанным сайтом"</w:t>
      </w:r>
      <w:r w:rsidRPr="004A336B">
        <w:rPr>
          <w:sz w:val="28"/>
          <w:szCs w:val="28"/>
        </w:rPr>
        <w:t xml:space="preserve"> и совместным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 xml:space="preserve">приказом Министерства экономического развития Российской Федерации и Федерального казначейства от 14 декабря 2010 г. N 647/22н "Об утверждении Порядка регистрации пользователей на официальном сайте Российской Федерации в сети "Интернет" для размещения информации о размещении заказов на поставки товаров, выполнение работ, </w:t>
      </w:r>
      <w:r w:rsidR="00A4150A">
        <w:rPr>
          <w:sz w:val="28"/>
          <w:szCs w:val="28"/>
        </w:rPr>
        <w:t>оказание услуг"</w:t>
      </w:r>
      <w:r w:rsidRPr="004A336B">
        <w:rPr>
          <w:sz w:val="28"/>
          <w:szCs w:val="28"/>
        </w:rPr>
        <w:t>.</w:t>
      </w:r>
    </w:p>
    <w:p w:rsidR="00105255" w:rsidRPr="004A336B" w:rsidRDefault="00105255" w:rsidP="00820100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4. Планы-графики разрабатываются заказчиками, уполномоченными органами и размещаются зарегистрированными на официальном сайте уполномоченными специалистами организации с полномочием в сфере размещения заказов "заказчик" или "уполномоченный орган" на официальном сайте в списке планов-графиков личного кабинета организации путем прикрепления электронной версии плана-графика по форме, утвержденной настоящим приказом.</w:t>
      </w:r>
    </w:p>
    <w:p w:rsidR="00105255" w:rsidRPr="004A336B" w:rsidRDefault="00105255" w:rsidP="00820100">
      <w:pPr>
        <w:ind w:firstLine="708"/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5. Планы-графики размещаются на официальном сайте не позднее одного календарного месяца после </w:t>
      </w:r>
      <w:r w:rsidR="00A4150A">
        <w:rPr>
          <w:sz w:val="28"/>
          <w:szCs w:val="28"/>
        </w:rPr>
        <w:t>принятия решения</w:t>
      </w:r>
      <w:r w:rsidRPr="004A336B">
        <w:rPr>
          <w:sz w:val="28"/>
          <w:szCs w:val="28"/>
        </w:rPr>
        <w:t xml:space="preserve"> о бюджете.</w:t>
      </w:r>
    </w:p>
    <w:p w:rsidR="00105255" w:rsidRPr="004A336B" w:rsidRDefault="00105255" w:rsidP="004A336B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>6.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0F6287" w:rsidRPr="004A336B" w:rsidRDefault="000F6287" w:rsidP="004A336B">
      <w:pPr>
        <w:ind w:left="7380"/>
        <w:jc w:val="center"/>
        <w:rPr>
          <w:sz w:val="28"/>
          <w:szCs w:val="28"/>
        </w:rPr>
      </w:pPr>
    </w:p>
    <w:p w:rsidR="00820100" w:rsidRDefault="00820100" w:rsidP="00820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Приложение №2</w:t>
      </w:r>
      <w:r>
        <w:rPr>
          <w:sz w:val="28"/>
          <w:szCs w:val="28"/>
        </w:rPr>
        <w:t xml:space="preserve"> </w:t>
      </w:r>
    </w:p>
    <w:p w:rsidR="00820100" w:rsidRDefault="00820100" w:rsidP="00820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820100" w:rsidRDefault="00820100" w:rsidP="00820100">
      <w:pPr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820100" w:rsidRDefault="00820100" w:rsidP="00820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</w:p>
    <w:p w:rsidR="00820100" w:rsidRDefault="00820100" w:rsidP="00820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09.01.2012  № 01</w:t>
      </w:r>
    </w:p>
    <w:p w:rsidR="00820100" w:rsidRDefault="00820100" w:rsidP="00820100">
      <w:pPr>
        <w:jc w:val="right"/>
        <w:rPr>
          <w:b/>
          <w:sz w:val="28"/>
          <w:szCs w:val="28"/>
        </w:rPr>
      </w:pPr>
    </w:p>
    <w:p w:rsidR="00820100" w:rsidRDefault="00820100" w:rsidP="004A336B">
      <w:pPr>
        <w:jc w:val="center"/>
        <w:rPr>
          <w:b/>
          <w:sz w:val="28"/>
          <w:szCs w:val="28"/>
        </w:rPr>
      </w:pP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 xml:space="preserve">ФОРМА </w:t>
      </w: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 xml:space="preserve">планов-графиков размещения заказов на поставки товаров, </w:t>
      </w:r>
    </w:p>
    <w:p w:rsidR="000F6287" w:rsidRPr="004A336B" w:rsidRDefault="000F6287" w:rsidP="004A336B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>выполнение работ, оказание услуг для нужд заказчиков</w:t>
      </w:r>
    </w:p>
    <w:p w:rsidR="000F6287" w:rsidRPr="004A336B" w:rsidRDefault="000F6287" w:rsidP="004A336B">
      <w:pPr>
        <w:jc w:val="center"/>
        <w:rPr>
          <w:sz w:val="28"/>
          <w:szCs w:val="28"/>
        </w:rPr>
      </w:pPr>
      <w:r w:rsidRPr="004A336B">
        <w:rPr>
          <w:sz w:val="28"/>
          <w:szCs w:val="28"/>
        </w:rPr>
        <w:t xml:space="preserve">на ________ год </w:t>
      </w:r>
    </w:p>
    <w:p w:rsidR="000F6287" w:rsidRPr="004A336B" w:rsidRDefault="000F6287" w:rsidP="004A336B">
      <w:pPr>
        <w:jc w:val="center"/>
        <w:rPr>
          <w:sz w:val="28"/>
          <w:szCs w:val="28"/>
        </w:rPr>
      </w:pPr>
    </w:p>
    <w:tbl>
      <w:tblPr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8372"/>
      </w:tblGrid>
      <w:tr w:rsidR="000F6287" w:rsidRPr="004A336B" w:rsidTr="0090481B">
        <w:trPr>
          <w:trHeight w:val="255"/>
        </w:trPr>
        <w:tc>
          <w:tcPr>
            <w:tcW w:w="4522" w:type="dxa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8372" w:type="dxa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</w:tr>
      <w:tr w:rsidR="000F6287" w:rsidRPr="004A336B" w:rsidTr="0090481B">
        <w:trPr>
          <w:trHeight w:val="291"/>
        </w:trPr>
        <w:tc>
          <w:tcPr>
            <w:tcW w:w="4522" w:type="dxa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Юридический адрес, телефон, электронная почта заказчика</w:t>
            </w:r>
          </w:p>
        </w:tc>
        <w:tc>
          <w:tcPr>
            <w:tcW w:w="8372" w:type="dxa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</w:tr>
      <w:tr w:rsidR="000F6287" w:rsidRPr="004A336B" w:rsidTr="0090481B">
        <w:trPr>
          <w:trHeight w:val="303"/>
        </w:trPr>
        <w:tc>
          <w:tcPr>
            <w:tcW w:w="4522" w:type="dxa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ИНН</w:t>
            </w:r>
          </w:p>
        </w:tc>
        <w:tc>
          <w:tcPr>
            <w:tcW w:w="8372" w:type="dxa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</w:tr>
      <w:tr w:rsidR="000F6287" w:rsidRPr="004A336B" w:rsidTr="0090481B">
        <w:trPr>
          <w:trHeight w:val="303"/>
        </w:trPr>
        <w:tc>
          <w:tcPr>
            <w:tcW w:w="4522" w:type="dxa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КПП</w:t>
            </w:r>
          </w:p>
        </w:tc>
        <w:tc>
          <w:tcPr>
            <w:tcW w:w="8372" w:type="dxa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</w:tr>
      <w:tr w:rsidR="000F6287" w:rsidRPr="004A336B" w:rsidTr="0090481B">
        <w:trPr>
          <w:trHeight w:val="319"/>
        </w:trPr>
        <w:tc>
          <w:tcPr>
            <w:tcW w:w="4522" w:type="dxa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ОКАТО</w:t>
            </w:r>
          </w:p>
        </w:tc>
        <w:tc>
          <w:tcPr>
            <w:tcW w:w="8372" w:type="dxa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287" w:rsidRPr="004A336B" w:rsidRDefault="000F6287" w:rsidP="004A336B">
      <w:pPr>
        <w:rPr>
          <w:b/>
          <w:sz w:val="28"/>
          <w:szCs w:val="28"/>
        </w:rPr>
      </w:pPr>
    </w:p>
    <w:tbl>
      <w:tblPr>
        <w:tblW w:w="151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45"/>
        <w:gridCol w:w="760"/>
        <w:gridCol w:w="663"/>
        <w:gridCol w:w="484"/>
        <w:gridCol w:w="1215"/>
        <w:gridCol w:w="1391"/>
        <w:gridCol w:w="1017"/>
        <w:gridCol w:w="1138"/>
        <w:gridCol w:w="1440"/>
        <w:gridCol w:w="1620"/>
        <w:gridCol w:w="1260"/>
        <w:gridCol w:w="1260"/>
        <w:gridCol w:w="1080"/>
        <w:gridCol w:w="1260"/>
      </w:tblGrid>
      <w:tr w:rsidR="000F6287" w:rsidRPr="004A336B" w:rsidTr="0090481B">
        <w:trPr>
          <w:trHeight w:val="51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КБК</w:t>
            </w:r>
          </w:p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ОКВЭД</w:t>
            </w:r>
          </w:p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ОКДП</w:t>
            </w:r>
          </w:p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Условия контракта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Способ размещения заказа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Обоснование внесения изменений</w:t>
            </w:r>
          </w:p>
        </w:tc>
      </w:tr>
      <w:tr w:rsidR="000F6287" w:rsidRPr="004A336B" w:rsidTr="0090481B">
        <w:trPr>
          <w:trHeight w:val="72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№ заказа (№ лота)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Количество (объем)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 xml:space="preserve">График осуществления процедур закупки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</w:tr>
      <w:tr w:rsidR="000F6287" w:rsidRPr="004A336B" w:rsidTr="0090481B">
        <w:trPr>
          <w:trHeight w:val="96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 xml:space="preserve">Срок размещения заказа </w:t>
            </w:r>
          </w:p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(</w:t>
            </w:r>
            <w:proofErr w:type="spellStart"/>
            <w:r w:rsidRPr="004A336B">
              <w:rPr>
                <w:sz w:val="28"/>
                <w:szCs w:val="28"/>
              </w:rPr>
              <w:t>мес</w:t>
            </w:r>
            <w:proofErr w:type="spellEnd"/>
            <w:r w:rsidRPr="004A336B">
              <w:rPr>
                <w:sz w:val="28"/>
                <w:szCs w:val="28"/>
              </w:rPr>
              <w:t>, год)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Срок исполнения</w:t>
            </w:r>
            <w:r w:rsidR="004A336B">
              <w:rPr>
                <w:sz w:val="28"/>
                <w:szCs w:val="28"/>
              </w:rPr>
              <w:t xml:space="preserve"> </w:t>
            </w:r>
            <w:r w:rsidRPr="004A336B">
              <w:rPr>
                <w:sz w:val="28"/>
                <w:szCs w:val="28"/>
              </w:rPr>
              <w:t>контракта (месяц, год)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287" w:rsidRPr="004A336B" w:rsidRDefault="000F6287" w:rsidP="004A336B">
            <w:pPr>
              <w:rPr>
                <w:sz w:val="28"/>
                <w:szCs w:val="28"/>
              </w:rPr>
            </w:pPr>
          </w:p>
        </w:tc>
      </w:tr>
      <w:tr w:rsidR="000F6287" w:rsidRPr="004A336B" w:rsidTr="0090481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sz w:val="28"/>
                <w:szCs w:val="28"/>
              </w:rPr>
            </w:pPr>
            <w:r w:rsidRPr="004A336B">
              <w:rPr>
                <w:sz w:val="28"/>
                <w:szCs w:val="28"/>
              </w:rPr>
              <w:t>14</w:t>
            </w:r>
          </w:p>
        </w:tc>
      </w:tr>
      <w:tr w:rsidR="000F6287" w:rsidRPr="004A336B" w:rsidTr="0090481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F6287" w:rsidRPr="004A336B" w:rsidTr="0090481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F6287" w:rsidRPr="004A336B" w:rsidTr="0090481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87" w:rsidRPr="004A336B" w:rsidRDefault="000F6287" w:rsidP="004A336B">
            <w:pPr>
              <w:jc w:val="center"/>
              <w:rPr>
                <w:b/>
                <w:bCs/>
                <w:sz w:val="28"/>
                <w:szCs w:val="28"/>
              </w:rPr>
            </w:pPr>
            <w:r w:rsidRPr="004A336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0F6287" w:rsidRPr="004A336B" w:rsidRDefault="000F6287" w:rsidP="004A336B">
      <w:pPr>
        <w:rPr>
          <w:b/>
          <w:sz w:val="28"/>
          <w:szCs w:val="28"/>
        </w:rPr>
      </w:pPr>
    </w:p>
    <w:p w:rsidR="000F6287" w:rsidRPr="004A336B" w:rsidRDefault="000F6287" w:rsidP="004A336B">
      <w:pPr>
        <w:rPr>
          <w:sz w:val="28"/>
          <w:szCs w:val="28"/>
        </w:rPr>
      </w:pPr>
      <w:r w:rsidRPr="004A336B">
        <w:rPr>
          <w:sz w:val="28"/>
          <w:szCs w:val="28"/>
        </w:rPr>
        <w:t>__________________________________________________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________________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«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» __________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20__ г.</w:t>
      </w:r>
    </w:p>
    <w:p w:rsidR="000F6287" w:rsidRPr="004A336B" w:rsidRDefault="000F6287" w:rsidP="004A336B">
      <w:pPr>
        <w:rPr>
          <w:sz w:val="28"/>
          <w:szCs w:val="28"/>
        </w:rPr>
      </w:pPr>
      <w:r w:rsidRPr="004A336B">
        <w:rPr>
          <w:sz w:val="28"/>
          <w:szCs w:val="28"/>
        </w:rPr>
        <w:t>(Ф.И.О., должность руководителя (уполномоченного должностного лица)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(подпись)</w:t>
      </w:r>
      <w:r w:rsidR="004A336B"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(дата утверждения)</w:t>
      </w:r>
    </w:p>
    <w:p w:rsidR="000F6287" w:rsidRPr="004A336B" w:rsidRDefault="004A336B" w:rsidP="004A33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287" w:rsidRPr="004A336B">
        <w:rPr>
          <w:sz w:val="28"/>
          <w:szCs w:val="28"/>
        </w:rPr>
        <w:t>заказчика)</w:t>
      </w:r>
    </w:p>
    <w:p w:rsidR="000F6287" w:rsidRPr="004A336B" w:rsidRDefault="004A336B" w:rsidP="004A33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F6287" w:rsidRPr="004A336B">
        <w:rPr>
          <w:sz w:val="28"/>
          <w:szCs w:val="28"/>
        </w:rPr>
        <w:t>мп</w:t>
      </w:r>
      <w:proofErr w:type="spellEnd"/>
    </w:p>
    <w:p w:rsidR="000F6287" w:rsidRPr="004A336B" w:rsidRDefault="000F6287" w:rsidP="004A336B">
      <w:pPr>
        <w:tabs>
          <w:tab w:val="left" w:pos="900"/>
          <w:tab w:val="left" w:pos="1080"/>
        </w:tabs>
        <w:rPr>
          <w:sz w:val="28"/>
          <w:szCs w:val="28"/>
        </w:rPr>
      </w:pPr>
      <w:r w:rsidRPr="004A336B">
        <w:rPr>
          <w:sz w:val="28"/>
          <w:szCs w:val="28"/>
        </w:rPr>
        <w:t>* При наличии.</w:t>
      </w:r>
    </w:p>
    <w:p w:rsidR="000F6287" w:rsidRPr="004A336B" w:rsidRDefault="000F6287" w:rsidP="004A336B">
      <w:pPr>
        <w:rPr>
          <w:sz w:val="28"/>
          <w:szCs w:val="28"/>
        </w:rPr>
      </w:pPr>
    </w:p>
    <w:p w:rsidR="000F6287" w:rsidRPr="004A336B" w:rsidRDefault="000F6287" w:rsidP="004A336B">
      <w:pPr>
        <w:ind w:left="900"/>
        <w:rPr>
          <w:sz w:val="28"/>
          <w:szCs w:val="28"/>
          <w:u w:val="single"/>
        </w:rPr>
      </w:pPr>
    </w:p>
    <w:p w:rsidR="000F6287" w:rsidRPr="004A336B" w:rsidRDefault="000F6287" w:rsidP="004A336B">
      <w:pPr>
        <w:ind w:left="900"/>
        <w:rPr>
          <w:sz w:val="28"/>
          <w:szCs w:val="28"/>
          <w:u w:val="single"/>
        </w:rPr>
      </w:pPr>
    </w:p>
    <w:p w:rsidR="000F6287" w:rsidRPr="004A336B" w:rsidRDefault="000F6287" w:rsidP="004A336B">
      <w:pPr>
        <w:ind w:left="900"/>
        <w:rPr>
          <w:sz w:val="28"/>
          <w:szCs w:val="28"/>
          <w:u w:val="single"/>
        </w:rPr>
      </w:pPr>
      <w:r w:rsidRPr="004A336B">
        <w:rPr>
          <w:sz w:val="28"/>
          <w:szCs w:val="28"/>
          <w:u w:val="single"/>
        </w:rPr>
        <w:t>Примечания:</w:t>
      </w:r>
      <w:r w:rsidRPr="004A336B">
        <w:rPr>
          <w:sz w:val="28"/>
          <w:szCs w:val="28"/>
        </w:rPr>
        <w:t xml:space="preserve"> 1. В столбцах 1 - 3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столбце 5 указывается наименование товара, работы или услуги.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столбце 6 указываются минимально необходимые требования, предъявляемые к предмету контракта, включая функциональные,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 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В столбце 7 указываются единицы измерения товаров, работ, услуг, являющихся предметом заказа. 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столбце 8 указывается количество товаров, работ, услуг, являющихся предметом заказа, в натуральном выражении.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4A336B">
          <w:rPr>
            <w:sz w:val="28"/>
            <w:szCs w:val="28"/>
          </w:rPr>
          <w:t>2005 г</w:t>
        </w:r>
      </w:smartTag>
      <w:r w:rsidRPr="004A336B">
        <w:rPr>
          <w:sz w:val="28"/>
          <w:szCs w:val="28"/>
        </w:rPr>
        <w:t xml:space="preserve">. № 94-ФЗ «О размещении заказов на поставки товаров, выполнение работ, оказание услуг для государственных и муниципальных нужд» на момент размещения заказа. 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В столбце 10 указываются условия финансового обеспечения исполнения контракта (включая размер аванса*). 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 w:rsidRPr="004A336B">
        <w:rPr>
          <w:sz w:val="28"/>
          <w:szCs w:val="28"/>
        </w:rPr>
        <w:t>мм.гггг</w:t>
      </w:r>
      <w:proofErr w:type="spellEnd"/>
      <w:r w:rsidRPr="004A336B">
        <w:rPr>
          <w:sz w:val="28"/>
          <w:szCs w:val="28"/>
        </w:rPr>
        <w:t>).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В столбце 12 указывается планируемый срок исполнения контракта (в формате </w:t>
      </w:r>
      <w:proofErr w:type="spellStart"/>
      <w:r w:rsidRPr="004A336B">
        <w:rPr>
          <w:sz w:val="28"/>
          <w:szCs w:val="28"/>
        </w:rPr>
        <w:t>мм.гггг</w:t>
      </w:r>
      <w:proofErr w:type="spellEnd"/>
      <w:r w:rsidRPr="004A336B">
        <w:rPr>
          <w:sz w:val="28"/>
          <w:szCs w:val="28"/>
        </w:rPr>
        <w:t>).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столбце 13 указывается способ размещения заказа.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0F6287" w:rsidRPr="004A336B" w:rsidRDefault="000F6287" w:rsidP="004A336B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4A336B">
        <w:rPr>
          <w:sz w:val="28"/>
          <w:szCs w:val="28"/>
        </w:rPr>
        <w:t>Внесение изменений в планы-графики осуществляется в случаях: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1) изменения более чем на 10 %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услуг в соответствии с начальной (максимальной) ценой контракта, предусмотренной планом-графиком;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0F6287" w:rsidRPr="004A336B" w:rsidRDefault="000F6287" w:rsidP="004A336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3) отмены заказчиком, уполномоченным органом предусмотренного планом-графиком размещения заказа;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F6287" w:rsidRPr="004A336B" w:rsidRDefault="000F6287" w:rsidP="004A336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5) при возникновении обстоятельств, предвидеть которые на дату утверждения плана-графика было невозможно;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  <w:r w:rsidRPr="004A336B">
        <w:rPr>
          <w:sz w:val="28"/>
          <w:szCs w:val="28"/>
        </w:rPr>
        <w:t>16.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  <w:r w:rsidRPr="004A336B" w:rsidDel="00842DB1">
        <w:rPr>
          <w:sz w:val="28"/>
          <w:szCs w:val="28"/>
        </w:rPr>
        <w:t xml:space="preserve"> </w:t>
      </w: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</w:p>
    <w:p w:rsidR="000F6287" w:rsidRPr="004A336B" w:rsidRDefault="000F6287" w:rsidP="004A336B">
      <w:pPr>
        <w:widowControl w:val="0"/>
        <w:suppressAutoHyphens/>
        <w:ind w:left="708" w:firstLine="1"/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jc w:val="both"/>
        <w:rPr>
          <w:sz w:val="28"/>
          <w:szCs w:val="28"/>
        </w:rPr>
      </w:pPr>
    </w:p>
    <w:p w:rsidR="000F6287" w:rsidRPr="004A336B" w:rsidRDefault="000F6287" w:rsidP="004A336B">
      <w:pPr>
        <w:rPr>
          <w:sz w:val="28"/>
          <w:szCs w:val="28"/>
        </w:rPr>
      </w:pPr>
    </w:p>
    <w:sectPr w:rsidR="000F6287" w:rsidRPr="004A336B" w:rsidSect="00820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1C0661"/>
    <w:multiLevelType w:val="hybridMultilevel"/>
    <w:tmpl w:val="DFBE3A3C"/>
    <w:lvl w:ilvl="0" w:tplc="16B0B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3D"/>
    <w:rsid w:val="000006A1"/>
    <w:rsid w:val="000008B6"/>
    <w:rsid w:val="00001752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7738"/>
    <w:rsid w:val="0002080E"/>
    <w:rsid w:val="000208E4"/>
    <w:rsid w:val="00021622"/>
    <w:rsid w:val="00022050"/>
    <w:rsid w:val="0002238C"/>
    <w:rsid w:val="000236D5"/>
    <w:rsid w:val="00023924"/>
    <w:rsid w:val="000247DD"/>
    <w:rsid w:val="000255AC"/>
    <w:rsid w:val="00025D0C"/>
    <w:rsid w:val="00027CA8"/>
    <w:rsid w:val="00030FC2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E84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4331"/>
    <w:rsid w:val="000D53A0"/>
    <w:rsid w:val="000E103B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6287"/>
    <w:rsid w:val="000F6B56"/>
    <w:rsid w:val="000F6E37"/>
    <w:rsid w:val="00100413"/>
    <w:rsid w:val="00100B25"/>
    <w:rsid w:val="00100E09"/>
    <w:rsid w:val="00101B8F"/>
    <w:rsid w:val="00101C32"/>
    <w:rsid w:val="00102148"/>
    <w:rsid w:val="00105255"/>
    <w:rsid w:val="00111D83"/>
    <w:rsid w:val="00113199"/>
    <w:rsid w:val="00113F13"/>
    <w:rsid w:val="001147AD"/>
    <w:rsid w:val="0011572E"/>
    <w:rsid w:val="00116A66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52F5"/>
    <w:rsid w:val="0018569B"/>
    <w:rsid w:val="0019003B"/>
    <w:rsid w:val="00191E0D"/>
    <w:rsid w:val="00195473"/>
    <w:rsid w:val="00196710"/>
    <w:rsid w:val="001A0520"/>
    <w:rsid w:val="001A0C3C"/>
    <w:rsid w:val="001A3E95"/>
    <w:rsid w:val="001A4B71"/>
    <w:rsid w:val="001A5A74"/>
    <w:rsid w:val="001A65B0"/>
    <w:rsid w:val="001A6CCC"/>
    <w:rsid w:val="001A6FD4"/>
    <w:rsid w:val="001B13A5"/>
    <w:rsid w:val="001B1565"/>
    <w:rsid w:val="001B1957"/>
    <w:rsid w:val="001B269D"/>
    <w:rsid w:val="001C0E89"/>
    <w:rsid w:val="001C38F5"/>
    <w:rsid w:val="001C5C4A"/>
    <w:rsid w:val="001C6314"/>
    <w:rsid w:val="001C6BA9"/>
    <w:rsid w:val="001C7EFE"/>
    <w:rsid w:val="001D0442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804C6"/>
    <w:rsid w:val="00282607"/>
    <w:rsid w:val="00282A2A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42E9"/>
    <w:rsid w:val="002C6520"/>
    <w:rsid w:val="002C7A30"/>
    <w:rsid w:val="002D0829"/>
    <w:rsid w:val="002D1140"/>
    <w:rsid w:val="002D2305"/>
    <w:rsid w:val="002D3B00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6126"/>
    <w:rsid w:val="00386EF7"/>
    <w:rsid w:val="00387FEA"/>
    <w:rsid w:val="00394912"/>
    <w:rsid w:val="00395A0D"/>
    <w:rsid w:val="003A074A"/>
    <w:rsid w:val="003A2864"/>
    <w:rsid w:val="003A2EC4"/>
    <w:rsid w:val="003A605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2954"/>
    <w:rsid w:val="003D3649"/>
    <w:rsid w:val="003D42EC"/>
    <w:rsid w:val="003E15EC"/>
    <w:rsid w:val="003E19BE"/>
    <w:rsid w:val="003E1BBF"/>
    <w:rsid w:val="003E2666"/>
    <w:rsid w:val="003E3480"/>
    <w:rsid w:val="003E4CD5"/>
    <w:rsid w:val="003E5752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3ADB"/>
    <w:rsid w:val="00455ADE"/>
    <w:rsid w:val="00457F1C"/>
    <w:rsid w:val="00461245"/>
    <w:rsid w:val="004627D2"/>
    <w:rsid w:val="00463C00"/>
    <w:rsid w:val="00464149"/>
    <w:rsid w:val="004646E0"/>
    <w:rsid w:val="00465255"/>
    <w:rsid w:val="00466E90"/>
    <w:rsid w:val="00470D46"/>
    <w:rsid w:val="0047313B"/>
    <w:rsid w:val="00474DAA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CE3"/>
    <w:rsid w:val="00494E9E"/>
    <w:rsid w:val="004953E1"/>
    <w:rsid w:val="004A0A5A"/>
    <w:rsid w:val="004A0E7C"/>
    <w:rsid w:val="004A17D5"/>
    <w:rsid w:val="004A28CC"/>
    <w:rsid w:val="004A336B"/>
    <w:rsid w:val="004A4CB6"/>
    <w:rsid w:val="004A551E"/>
    <w:rsid w:val="004A5EDA"/>
    <w:rsid w:val="004B293A"/>
    <w:rsid w:val="004B2D83"/>
    <w:rsid w:val="004B2E97"/>
    <w:rsid w:val="004B2EF0"/>
    <w:rsid w:val="004B4172"/>
    <w:rsid w:val="004B4309"/>
    <w:rsid w:val="004B451C"/>
    <w:rsid w:val="004B627E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64CA"/>
    <w:rsid w:val="004F008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4EC7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990"/>
    <w:rsid w:val="005711ED"/>
    <w:rsid w:val="00571289"/>
    <w:rsid w:val="005734E7"/>
    <w:rsid w:val="0057755D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6E77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6328"/>
    <w:rsid w:val="006864D4"/>
    <w:rsid w:val="00687420"/>
    <w:rsid w:val="0069064A"/>
    <w:rsid w:val="0069130C"/>
    <w:rsid w:val="00691E51"/>
    <w:rsid w:val="0069281D"/>
    <w:rsid w:val="00693749"/>
    <w:rsid w:val="006942C5"/>
    <w:rsid w:val="00695F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3FD3"/>
    <w:rsid w:val="006B474A"/>
    <w:rsid w:val="006B52C9"/>
    <w:rsid w:val="006B7767"/>
    <w:rsid w:val="006C067E"/>
    <w:rsid w:val="006C09ED"/>
    <w:rsid w:val="006C1DC2"/>
    <w:rsid w:val="006C24CB"/>
    <w:rsid w:val="006C3508"/>
    <w:rsid w:val="006C3AF9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370"/>
    <w:rsid w:val="006D5380"/>
    <w:rsid w:val="006D5999"/>
    <w:rsid w:val="006D6DB6"/>
    <w:rsid w:val="006D723E"/>
    <w:rsid w:val="006D7FC1"/>
    <w:rsid w:val="006E19EA"/>
    <w:rsid w:val="006E2E87"/>
    <w:rsid w:val="006E4A6F"/>
    <w:rsid w:val="006E654F"/>
    <w:rsid w:val="006F0947"/>
    <w:rsid w:val="006F14E1"/>
    <w:rsid w:val="006F2C09"/>
    <w:rsid w:val="006F2FD3"/>
    <w:rsid w:val="006F3B3E"/>
    <w:rsid w:val="006F6FD6"/>
    <w:rsid w:val="006F7241"/>
    <w:rsid w:val="006F7366"/>
    <w:rsid w:val="00702D34"/>
    <w:rsid w:val="00704219"/>
    <w:rsid w:val="0070654D"/>
    <w:rsid w:val="00706818"/>
    <w:rsid w:val="00707A0D"/>
    <w:rsid w:val="00707F5A"/>
    <w:rsid w:val="00711F82"/>
    <w:rsid w:val="0071211D"/>
    <w:rsid w:val="00714EE3"/>
    <w:rsid w:val="0071685E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4263"/>
    <w:rsid w:val="007347EE"/>
    <w:rsid w:val="00734957"/>
    <w:rsid w:val="00737364"/>
    <w:rsid w:val="00742412"/>
    <w:rsid w:val="00742745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357D"/>
    <w:rsid w:val="007640B9"/>
    <w:rsid w:val="00764B3F"/>
    <w:rsid w:val="0076549C"/>
    <w:rsid w:val="00766BFE"/>
    <w:rsid w:val="00770D49"/>
    <w:rsid w:val="00771621"/>
    <w:rsid w:val="007753E4"/>
    <w:rsid w:val="00777212"/>
    <w:rsid w:val="007779D1"/>
    <w:rsid w:val="007803ED"/>
    <w:rsid w:val="00780EA1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4C4E"/>
    <w:rsid w:val="0079530F"/>
    <w:rsid w:val="007A09CC"/>
    <w:rsid w:val="007A0F37"/>
    <w:rsid w:val="007A20A2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7C8E"/>
    <w:rsid w:val="007E012B"/>
    <w:rsid w:val="007E0B60"/>
    <w:rsid w:val="007E0DD0"/>
    <w:rsid w:val="007E2362"/>
    <w:rsid w:val="007E2EA6"/>
    <w:rsid w:val="007E32EF"/>
    <w:rsid w:val="007E3520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1793D"/>
    <w:rsid w:val="00820100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5124"/>
    <w:rsid w:val="00845220"/>
    <w:rsid w:val="00845DBA"/>
    <w:rsid w:val="0084691B"/>
    <w:rsid w:val="0084713F"/>
    <w:rsid w:val="008500B8"/>
    <w:rsid w:val="00851386"/>
    <w:rsid w:val="008516BF"/>
    <w:rsid w:val="008519C9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C92"/>
    <w:rsid w:val="0087206A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A87"/>
    <w:rsid w:val="009B0AA9"/>
    <w:rsid w:val="009B12B8"/>
    <w:rsid w:val="009B1DF5"/>
    <w:rsid w:val="009B3973"/>
    <w:rsid w:val="009C02EA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7BCF"/>
    <w:rsid w:val="00A12678"/>
    <w:rsid w:val="00A12DCD"/>
    <w:rsid w:val="00A131A0"/>
    <w:rsid w:val="00A14C87"/>
    <w:rsid w:val="00A160C5"/>
    <w:rsid w:val="00A207D4"/>
    <w:rsid w:val="00A20F6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150A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427A"/>
    <w:rsid w:val="00B56607"/>
    <w:rsid w:val="00B566FB"/>
    <w:rsid w:val="00B57E2A"/>
    <w:rsid w:val="00B60A46"/>
    <w:rsid w:val="00B60D7B"/>
    <w:rsid w:val="00B634C3"/>
    <w:rsid w:val="00B63F4C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225"/>
    <w:rsid w:val="00BD4929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72A2"/>
    <w:rsid w:val="00C40CEB"/>
    <w:rsid w:val="00C4482F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76BE1"/>
    <w:rsid w:val="00C80F81"/>
    <w:rsid w:val="00C83137"/>
    <w:rsid w:val="00C8336D"/>
    <w:rsid w:val="00C84688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5F70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65B7"/>
    <w:rsid w:val="00D066D6"/>
    <w:rsid w:val="00D06941"/>
    <w:rsid w:val="00D06DB5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B61"/>
    <w:rsid w:val="00D46053"/>
    <w:rsid w:val="00D46EB1"/>
    <w:rsid w:val="00D50A55"/>
    <w:rsid w:val="00D54358"/>
    <w:rsid w:val="00D54F8E"/>
    <w:rsid w:val="00D57B95"/>
    <w:rsid w:val="00D57ED0"/>
    <w:rsid w:val="00D610A6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A6C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5456"/>
    <w:rsid w:val="00E468F6"/>
    <w:rsid w:val="00E50D61"/>
    <w:rsid w:val="00E51961"/>
    <w:rsid w:val="00E5483B"/>
    <w:rsid w:val="00E55C8B"/>
    <w:rsid w:val="00E603CB"/>
    <w:rsid w:val="00E613FA"/>
    <w:rsid w:val="00E61CBE"/>
    <w:rsid w:val="00E66204"/>
    <w:rsid w:val="00E66660"/>
    <w:rsid w:val="00E66E9D"/>
    <w:rsid w:val="00E7074C"/>
    <w:rsid w:val="00E709F4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7DDE"/>
    <w:rsid w:val="00F30CC1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87E"/>
    <w:rsid w:val="00F65A66"/>
    <w:rsid w:val="00F66293"/>
    <w:rsid w:val="00F6721C"/>
    <w:rsid w:val="00F67D86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E0647"/>
    <w:rsid w:val="00FE06BE"/>
    <w:rsid w:val="00FE191C"/>
    <w:rsid w:val="00FE2AB0"/>
    <w:rsid w:val="00FE3C3B"/>
    <w:rsid w:val="00FE42A1"/>
    <w:rsid w:val="00FF0F20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2013-01-29T11:33:00Z</cp:lastPrinted>
  <dcterms:created xsi:type="dcterms:W3CDTF">2013-01-28T11:44:00Z</dcterms:created>
  <dcterms:modified xsi:type="dcterms:W3CDTF">2013-01-29T11:36:00Z</dcterms:modified>
</cp:coreProperties>
</file>