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61" w:rsidRPr="00777F48" w:rsidRDefault="003D0E61" w:rsidP="00777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7F48">
        <w:rPr>
          <w:rFonts w:ascii="Times New Roman" w:hAnsi="Times New Roman"/>
          <w:b/>
          <w:sz w:val="24"/>
          <w:szCs w:val="24"/>
          <w:lang w:eastAsia="ru-RU"/>
        </w:rPr>
        <w:t>Уведомление о проведении публичных консультаций по проекту постановления администрации муниципального образования Белоглинский район</w:t>
      </w:r>
    </w:p>
    <w:p w:rsidR="00777F48" w:rsidRDefault="00777F48" w:rsidP="00777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0E61" w:rsidRPr="00D72C6E" w:rsidRDefault="00EB29D5" w:rsidP="00541131">
      <w:pPr>
        <w:pStyle w:val="a7"/>
        <w:jc w:val="both"/>
        <w:rPr>
          <w:sz w:val="24"/>
          <w:szCs w:val="24"/>
        </w:rPr>
      </w:pPr>
      <w:proofErr w:type="gramStart"/>
      <w:r w:rsidRPr="00D72C6E">
        <w:rPr>
          <w:rFonts w:ascii="Times New Roman" w:hAnsi="Times New Roman"/>
          <w:sz w:val="24"/>
          <w:szCs w:val="24"/>
          <w:lang w:eastAsia="ru-RU"/>
        </w:rPr>
        <w:t xml:space="preserve">Отдел </w:t>
      </w:r>
      <w:r w:rsidR="004F2BBF" w:rsidRPr="00D72C6E">
        <w:rPr>
          <w:rFonts w:ascii="Times New Roman" w:hAnsi="Times New Roman"/>
          <w:sz w:val="24"/>
          <w:szCs w:val="24"/>
          <w:lang w:eastAsia="ru-RU"/>
        </w:rPr>
        <w:t>экономического развития и инвестиций</w:t>
      </w:r>
      <w:r w:rsidRPr="00D72C6E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Белоглинский район </w:t>
      </w:r>
      <w:r w:rsidR="003D0E61" w:rsidRPr="00D72C6E">
        <w:rPr>
          <w:rFonts w:ascii="Times New Roman" w:hAnsi="Times New Roman"/>
          <w:sz w:val="24"/>
          <w:szCs w:val="24"/>
        </w:rPr>
        <w:t>извещает о начале обсуждения проекта постановления администрации муниципального образования Белоглинский район </w:t>
      </w:r>
      <w:r w:rsidR="005B7E63" w:rsidRPr="005B7E63">
        <w:rPr>
          <w:rFonts w:ascii="Times New Roman" w:hAnsi="Times New Roman"/>
          <w:sz w:val="24"/>
          <w:szCs w:val="24"/>
        </w:rPr>
        <w:t>о</w:t>
      </w:r>
      <w:r w:rsidR="005B7E63" w:rsidRPr="005B7E63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муниципального образования Белоглинский район от 22 апреля 2020 года № 182</w:t>
      </w:r>
      <w:r w:rsidR="005B7E63" w:rsidRPr="005B7E63">
        <w:rPr>
          <w:rFonts w:ascii="Times New Roman" w:hAnsi="Times New Roman"/>
          <w:b/>
          <w:sz w:val="24"/>
          <w:szCs w:val="24"/>
        </w:rPr>
        <w:t xml:space="preserve"> </w:t>
      </w:r>
      <w:r w:rsidR="005B7E63" w:rsidRPr="005B7E63">
        <w:rPr>
          <w:rFonts w:ascii="Times New Roman" w:hAnsi="Times New Roman"/>
          <w:sz w:val="24"/>
          <w:szCs w:val="24"/>
        </w:rPr>
        <w:t xml:space="preserve"> «Об утверждении Порядка предоставления субсидий из местного бюджета муниципального образования Белоглинский район на возмещение затрат (недополученных доходов) предприятиям, возникших в связи с оказанием</w:t>
      </w:r>
      <w:proofErr w:type="gramEnd"/>
      <w:r w:rsidR="005B7E63" w:rsidRPr="005B7E63">
        <w:rPr>
          <w:rFonts w:ascii="Times New Roman" w:hAnsi="Times New Roman"/>
          <w:sz w:val="24"/>
          <w:szCs w:val="24"/>
        </w:rPr>
        <w:t xml:space="preserve"> услуг в сфере транспортного обслуживания населения пассажирскими перевозками на муниципальных пригородных маршрутах муниципального образования Белоглинский район»</w:t>
      </w:r>
      <w:r w:rsidR="003D0E61" w:rsidRPr="00D72C6E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3D0E61" w:rsidRPr="00D72C6E">
        <w:rPr>
          <w:rFonts w:ascii="Times New Roman" w:hAnsi="Times New Roman"/>
          <w:sz w:val="24"/>
          <w:szCs w:val="24"/>
        </w:rPr>
        <w:t xml:space="preserve">Замечания и предложения принимаются по адресу: </w:t>
      </w:r>
      <w:proofErr w:type="gramStart"/>
      <w:r w:rsidR="003D0E61" w:rsidRPr="00D72C6E">
        <w:rPr>
          <w:rFonts w:ascii="Times New Roman" w:hAnsi="Times New Roman"/>
          <w:sz w:val="24"/>
          <w:szCs w:val="24"/>
        </w:rPr>
        <w:t>с</w:t>
      </w:r>
      <w:proofErr w:type="gramEnd"/>
      <w:r w:rsidR="003D0E61" w:rsidRPr="00D72C6E">
        <w:rPr>
          <w:rFonts w:ascii="Times New Roman" w:hAnsi="Times New Roman"/>
          <w:sz w:val="24"/>
          <w:szCs w:val="24"/>
        </w:rPr>
        <w:t>. </w:t>
      </w:r>
      <w:proofErr w:type="gramStart"/>
      <w:r w:rsidR="003D0E61" w:rsidRPr="00D72C6E">
        <w:rPr>
          <w:rFonts w:ascii="Times New Roman" w:hAnsi="Times New Roman"/>
          <w:sz w:val="24"/>
          <w:szCs w:val="24"/>
        </w:rPr>
        <w:t>Белая</w:t>
      </w:r>
      <w:proofErr w:type="gramEnd"/>
      <w:r w:rsidR="003D0E61" w:rsidRPr="00D72C6E">
        <w:rPr>
          <w:rFonts w:ascii="Times New Roman" w:hAnsi="Times New Roman"/>
          <w:sz w:val="24"/>
          <w:szCs w:val="24"/>
        </w:rPr>
        <w:t xml:space="preserve"> Глина, ул. Красная, 160, </w:t>
      </w:r>
      <w:proofErr w:type="spellStart"/>
      <w:r w:rsidR="003D0E61" w:rsidRPr="00D72C6E">
        <w:rPr>
          <w:rFonts w:ascii="Times New Roman" w:hAnsi="Times New Roman"/>
          <w:sz w:val="24"/>
          <w:szCs w:val="24"/>
        </w:rPr>
        <w:t>каб</w:t>
      </w:r>
      <w:proofErr w:type="spellEnd"/>
      <w:r w:rsidR="003D0E61" w:rsidRPr="00D72C6E">
        <w:rPr>
          <w:rFonts w:ascii="Times New Roman" w:hAnsi="Times New Roman"/>
          <w:sz w:val="24"/>
          <w:szCs w:val="24"/>
        </w:rPr>
        <w:t xml:space="preserve">. </w:t>
      </w:r>
      <w:r w:rsidR="004F2BBF" w:rsidRPr="00D72C6E">
        <w:rPr>
          <w:rFonts w:ascii="Times New Roman" w:hAnsi="Times New Roman"/>
          <w:sz w:val="24"/>
          <w:szCs w:val="24"/>
        </w:rPr>
        <w:t>208</w:t>
      </w:r>
      <w:r w:rsidR="003D0E61" w:rsidRPr="00D72C6E">
        <w:rPr>
          <w:rFonts w:ascii="Times New Roman" w:hAnsi="Times New Roman"/>
          <w:sz w:val="24"/>
          <w:szCs w:val="24"/>
        </w:rPr>
        <w:t>, а также по адресу электронной почты</w:t>
      </w:r>
      <w:r w:rsidR="004F2BBF" w:rsidRPr="00D72C6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4F2BBF" w:rsidRPr="00D72C6E">
          <w:rPr>
            <w:rStyle w:val="a4"/>
            <w:rFonts w:ascii="Times New Roman" w:hAnsi="Times New Roman"/>
            <w:sz w:val="24"/>
            <w:szCs w:val="24"/>
          </w:rPr>
          <w:t>bg_ekonomik@rambler.ru</w:t>
        </w:r>
      </w:hyperlink>
      <w:r w:rsidR="003D0E61" w:rsidRPr="00D72C6E">
        <w:rPr>
          <w:rFonts w:ascii="Times New Roman" w:hAnsi="Times New Roman"/>
          <w:sz w:val="24"/>
          <w:szCs w:val="24"/>
        </w:rPr>
        <w:t xml:space="preserve">. </w:t>
      </w:r>
    </w:p>
    <w:p w:rsidR="003D0E61" w:rsidRPr="00765313" w:rsidRDefault="003D0E61" w:rsidP="00A346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приема предложений: с </w:t>
      </w:r>
      <w:r w:rsidR="005676D8">
        <w:rPr>
          <w:rFonts w:ascii="Times New Roman" w:hAnsi="Times New Roman"/>
          <w:sz w:val="24"/>
          <w:szCs w:val="24"/>
          <w:lang w:eastAsia="ru-RU"/>
        </w:rPr>
        <w:t>1</w:t>
      </w:r>
      <w:r w:rsidR="00D9041D">
        <w:rPr>
          <w:rFonts w:ascii="Times New Roman" w:hAnsi="Times New Roman"/>
          <w:sz w:val="24"/>
          <w:szCs w:val="24"/>
          <w:lang w:eastAsia="ru-RU"/>
        </w:rPr>
        <w:t>1</w:t>
      </w:r>
      <w:r w:rsidR="00AD73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041D">
        <w:rPr>
          <w:rFonts w:ascii="Times New Roman" w:hAnsi="Times New Roman"/>
          <w:sz w:val="24"/>
          <w:szCs w:val="24"/>
          <w:lang w:eastAsia="ru-RU"/>
        </w:rPr>
        <w:t>января 2021</w:t>
      </w:r>
      <w:r w:rsidRPr="003F62D3">
        <w:rPr>
          <w:rFonts w:ascii="Times New Roman" w:hAnsi="Times New Roman"/>
          <w:sz w:val="24"/>
          <w:szCs w:val="24"/>
          <w:lang w:eastAsia="ru-RU"/>
        </w:rPr>
        <w:t xml:space="preserve"> года по </w:t>
      </w:r>
      <w:r w:rsidR="00D9041D">
        <w:rPr>
          <w:rFonts w:ascii="Times New Roman" w:hAnsi="Times New Roman"/>
          <w:sz w:val="24"/>
          <w:szCs w:val="24"/>
          <w:lang w:eastAsia="ru-RU"/>
        </w:rPr>
        <w:t>15</w:t>
      </w:r>
      <w:r w:rsidR="00007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041D">
        <w:rPr>
          <w:rFonts w:ascii="Times New Roman" w:hAnsi="Times New Roman"/>
          <w:sz w:val="24"/>
          <w:szCs w:val="24"/>
          <w:lang w:eastAsia="ru-RU"/>
        </w:rPr>
        <w:t>января 2021</w:t>
      </w:r>
      <w:r w:rsidRPr="003F62D3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3D0E61" w:rsidRPr="002328B2" w:rsidRDefault="003D0E61" w:rsidP="00777F48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20142">
        <w:rPr>
          <w:rFonts w:ascii="Times New Roman" w:hAnsi="Times New Roman"/>
          <w:sz w:val="24"/>
          <w:szCs w:val="24"/>
          <w:lang w:eastAsia="ru-RU"/>
        </w:rPr>
        <w:t xml:space="preserve">Перечень вопросов для проведения публичных консультаций — приложение № 2 к Порядку проведения оценки регулирующего воздействия проектов муниципальных нормативных правовых актов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Белоглинский район</w:t>
      </w:r>
      <w:r w:rsidRPr="00020142">
        <w:rPr>
          <w:rFonts w:ascii="Times New Roman" w:hAnsi="Times New Roman"/>
          <w:sz w:val="24"/>
          <w:szCs w:val="24"/>
          <w:lang w:eastAsia="ru-RU"/>
        </w:rPr>
        <w:t xml:space="preserve">, затрагивающих вопросы осуществления предпринимательской и инвестиционной деятельности, утвержденному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Белоглинский район</w:t>
      </w:r>
      <w:r w:rsidRPr="00020142">
        <w:rPr>
          <w:rFonts w:ascii="Times New Roman" w:hAnsi="Times New Roman"/>
          <w:sz w:val="24"/>
          <w:szCs w:val="24"/>
          <w:lang w:eastAsia="ru-RU"/>
        </w:rPr>
        <w:t xml:space="preserve"> от </w:t>
      </w:r>
      <w:r w:rsidR="003F4430">
        <w:rPr>
          <w:rFonts w:ascii="Times New Roman" w:hAnsi="Times New Roman"/>
          <w:color w:val="000000"/>
          <w:sz w:val="24"/>
          <w:szCs w:val="24"/>
          <w:lang w:eastAsia="ru-RU"/>
        </w:rPr>
        <w:t>07</w:t>
      </w:r>
      <w:r w:rsidRPr="00A34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201</w:t>
      </w:r>
      <w:r w:rsidR="003F443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A34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№ </w:t>
      </w:r>
      <w:r w:rsidR="003F4430">
        <w:rPr>
          <w:rFonts w:ascii="Times New Roman" w:hAnsi="Times New Roman"/>
          <w:color w:val="000000"/>
          <w:sz w:val="24"/>
          <w:szCs w:val="24"/>
          <w:lang w:eastAsia="ru-RU"/>
        </w:rPr>
        <w:t>378</w:t>
      </w:r>
      <w:r w:rsidRPr="00A34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A346EE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</w:t>
      </w:r>
      <w:r w:rsidRPr="0056347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346EE">
        <w:rPr>
          <w:rFonts w:ascii="Times New Roman" w:hAnsi="Times New Roman"/>
          <w:bCs/>
          <w:sz w:val="24"/>
          <w:szCs w:val="24"/>
          <w:lang w:eastAsia="ru-RU"/>
        </w:rPr>
        <w:t>проведения оценки регулирующего</w:t>
      </w:r>
      <w:r w:rsidRPr="0056347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346EE">
        <w:rPr>
          <w:rFonts w:ascii="Times New Roman" w:hAnsi="Times New Roman"/>
          <w:bCs/>
          <w:sz w:val="24"/>
          <w:szCs w:val="24"/>
          <w:lang w:eastAsia="ru-RU"/>
        </w:rPr>
        <w:t>воздействия проектов нормативных</w:t>
      </w:r>
      <w:r w:rsidRPr="0056347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346EE">
        <w:rPr>
          <w:rFonts w:ascii="Times New Roman" w:hAnsi="Times New Roman"/>
          <w:bCs/>
          <w:sz w:val="24"/>
          <w:szCs w:val="24"/>
          <w:lang w:eastAsia="ru-RU"/>
        </w:rPr>
        <w:t>правовых актов муниципального образования Белоглинский район»</w:t>
      </w:r>
      <w:r w:rsidRPr="0002014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D0E61" w:rsidRPr="00765313" w:rsidRDefault="003D0E61" w:rsidP="00777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313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 предложений будет размещен на сайте </w:t>
      </w:r>
      <w:r w:rsidRPr="00765313">
        <w:rPr>
          <w:rFonts w:ascii="Times New Roman" w:hAnsi="Times New Roman"/>
          <w:sz w:val="24"/>
          <w:szCs w:val="24"/>
          <w:lang w:val="en-US"/>
        </w:rPr>
        <w:t>www</w:t>
      </w:r>
      <w:r w:rsidRPr="0076531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belaya</w:t>
      </w:r>
      <w:proofErr w:type="spellEnd"/>
      <w:r w:rsidRPr="00765313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glina</w:t>
      </w:r>
      <w:proofErr w:type="spellEnd"/>
      <w:r w:rsidRPr="007653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765313">
        <w:rPr>
          <w:rFonts w:ascii="Times New Roman" w:hAnsi="Times New Roman"/>
          <w:sz w:val="24"/>
          <w:szCs w:val="24"/>
        </w:rPr>
        <w:t>u</w:t>
      </w:r>
      <w:r w:rsidRPr="00765313">
        <w:rPr>
          <w:rFonts w:ascii="Times New Roman" w:hAnsi="Times New Roman"/>
          <w:color w:val="000000"/>
          <w:sz w:val="24"/>
          <w:szCs w:val="24"/>
        </w:rPr>
        <w:t>.</w:t>
      </w:r>
    </w:p>
    <w:p w:rsidR="003D0E61" w:rsidRDefault="003D0E61" w:rsidP="000201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0E61" w:rsidRDefault="003D0E61" w:rsidP="000201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0E61" w:rsidRPr="00020142" w:rsidRDefault="003D0E61" w:rsidP="0002014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0142">
        <w:rPr>
          <w:rFonts w:ascii="Times New Roman" w:hAnsi="Times New Roman"/>
          <w:sz w:val="24"/>
          <w:szCs w:val="24"/>
          <w:lang w:eastAsia="ru-RU"/>
        </w:rPr>
        <w:t>Дата размещения:</w:t>
      </w:r>
      <w:r w:rsidR="004A02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041D">
        <w:rPr>
          <w:rFonts w:ascii="Times New Roman" w:hAnsi="Times New Roman"/>
          <w:sz w:val="24"/>
          <w:szCs w:val="24"/>
          <w:lang w:eastAsia="ru-RU"/>
        </w:rPr>
        <w:t>11</w:t>
      </w:r>
      <w:r w:rsidR="00007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041D">
        <w:rPr>
          <w:rFonts w:ascii="Times New Roman" w:hAnsi="Times New Roman"/>
          <w:sz w:val="24"/>
          <w:szCs w:val="24"/>
          <w:lang w:eastAsia="ru-RU"/>
        </w:rPr>
        <w:t>января</w:t>
      </w:r>
      <w:r w:rsidR="000078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041D">
        <w:rPr>
          <w:rFonts w:ascii="Times New Roman" w:hAnsi="Times New Roman"/>
          <w:bCs/>
          <w:sz w:val="24"/>
          <w:szCs w:val="24"/>
          <w:lang w:eastAsia="ru-RU"/>
        </w:rPr>
        <w:t>2021</w:t>
      </w:r>
      <w:r w:rsidRPr="00E75930">
        <w:rPr>
          <w:rFonts w:ascii="Times New Roman" w:hAnsi="Times New Roman"/>
          <w:bCs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D0E61" w:rsidRDefault="003D0E61" w:rsidP="003F62D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3D0E61" w:rsidRDefault="003D0E61" w:rsidP="003F62D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3D0E61" w:rsidRDefault="003D0E61" w:rsidP="003F62D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3D0E61" w:rsidRDefault="003D0E61" w:rsidP="003F62D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3D0E61" w:rsidRDefault="003D0E61" w:rsidP="003F62D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3D0E61" w:rsidRDefault="003D0E61" w:rsidP="003F62D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3D0E61" w:rsidRDefault="003D0E61" w:rsidP="003F62D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3D0E61" w:rsidRDefault="003D0E61" w:rsidP="003F62D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sectPr w:rsidR="003D0E61" w:rsidSect="00A8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D3"/>
    <w:rsid w:val="00007867"/>
    <w:rsid w:val="00020142"/>
    <w:rsid w:val="001161E9"/>
    <w:rsid w:val="00122CDD"/>
    <w:rsid w:val="00161785"/>
    <w:rsid w:val="00171726"/>
    <w:rsid w:val="001E5267"/>
    <w:rsid w:val="002328B2"/>
    <w:rsid w:val="00240BED"/>
    <w:rsid w:val="002B267E"/>
    <w:rsid w:val="002D6A50"/>
    <w:rsid w:val="002E2915"/>
    <w:rsid w:val="00332DE2"/>
    <w:rsid w:val="003D0E61"/>
    <w:rsid w:val="003F4430"/>
    <w:rsid w:val="003F62D3"/>
    <w:rsid w:val="003F70E7"/>
    <w:rsid w:val="004A0224"/>
    <w:rsid w:val="004F2BBF"/>
    <w:rsid w:val="00541131"/>
    <w:rsid w:val="00563470"/>
    <w:rsid w:val="005676D8"/>
    <w:rsid w:val="005B7E63"/>
    <w:rsid w:val="005C349C"/>
    <w:rsid w:val="005D148C"/>
    <w:rsid w:val="0067080D"/>
    <w:rsid w:val="00673111"/>
    <w:rsid w:val="006C7ACB"/>
    <w:rsid w:val="00750AD9"/>
    <w:rsid w:val="00765313"/>
    <w:rsid w:val="00777F48"/>
    <w:rsid w:val="007815D9"/>
    <w:rsid w:val="00787CA6"/>
    <w:rsid w:val="00931126"/>
    <w:rsid w:val="0093788B"/>
    <w:rsid w:val="00A346EE"/>
    <w:rsid w:val="00A8126B"/>
    <w:rsid w:val="00A81C7E"/>
    <w:rsid w:val="00AD7320"/>
    <w:rsid w:val="00C02747"/>
    <w:rsid w:val="00C07A23"/>
    <w:rsid w:val="00C809DA"/>
    <w:rsid w:val="00CD2702"/>
    <w:rsid w:val="00D72C6E"/>
    <w:rsid w:val="00D878D0"/>
    <w:rsid w:val="00D9041D"/>
    <w:rsid w:val="00DA203C"/>
    <w:rsid w:val="00DA4F7D"/>
    <w:rsid w:val="00DC6D92"/>
    <w:rsid w:val="00DF1035"/>
    <w:rsid w:val="00E75930"/>
    <w:rsid w:val="00EB29D5"/>
    <w:rsid w:val="00EE7780"/>
    <w:rsid w:val="00F579EC"/>
    <w:rsid w:val="00F91873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8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878D0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2B267E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28"/>
      <w:szCs w:val="20"/>
      <w:lang w:val="en-US"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240BED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B267E"/>
    <w:rPr>
      <w:sz w:val="28"/>
      <w:lang w:val="en-US" w:eastAsia="ru-RU"/>
    </w:rPr>
  </w:style>
  <w:style w:type="paragraph" w:styleId="a7">
    <w:name w:val="No Spacing"/>
    <w:uiPriority w:val="1"/>
    <w:qFormat/>
    <w:rsid w:val="00541131"/>
    <w:rPr>
      <w:lang w:eastAsia="en-US"/>
    </w:rPr>
  </w:style>
  <w:style w:type="paragraph" w:customStyle="1" w:styleId="a8">
    <w:name w:val="Знак"/>
    <w:basedOn w:val="a"/>
    <w:rsid w:val="00DC6D92"/>
    <w:pPr>
      <w:spacing w:after="160" w:line="240" w:lineRule="exact"/>
    </w:pPr>
    <w:rPr>
      <w:rFonts w:ascii="Times New Roman" w:eastAsia="Times New Roman" w:hAnsi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87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878D0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2B267E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28"/>
      <w:szCs w:val="20"/>
      <w:lang w:val="en-US"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240BED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2B267E"/>
    <w:rPr>
      <w:sz w:val="28"/>
      <w:lang w:val="en-US" w:eastAsia="ru-RU"/>
    </w:rPr>
  </w:style>
  <w:style w:type="paragraph" w:styleId="a7">
    <w:name w:val="No Spacing"/>
    <w:uiPriority w:val="1"/>
    <w:qFormat/>
    <w:rsid w:val="00541131"/>
    <w:rPr>
      <w:lang w:eastAsia="en-US"/>
    </w:rPr>
  </w:style>
  <w:style w:type="paragraph" w:customStyle="1" w:styleId="a8">
    <w:name w:val="Знак"/>
    <w:basedOn w:val="a"/>
    <w:rsid w:val="00DC6D92"/>
    <w:pPr>
      <w:spacing w:after="160" w:line="240" w:lineRule="exact"/>
    </w:pPr>
    <w:rPr>
      <w:rFonts w:ascii="Times New Roman" w:eastAsia="Times New Roman" w:hAnsi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1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_ekonomi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7</cp:revision>
  <cp:lastPrinted>2017-02-01T12:39:00Z</cp:lastPrinted>
  <dcterms:created xsi:type="dcterms:W3CDTF">2019-07-08T12:18:00Z</dcterms:created>
  <dcterms:modified xsi:type="dcterms:W3CDTF">2021-01-27T13:18:00Z</dcterms:modified>
</cp:coreProperties>
</file>